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93" w:rsidRDefault="00EA1AAF">
      <w:r>
        <w:t>Route</w:t>
      </w:r>
    </w:p>
    <w:p w:rsidR="00EA1AAF" w:rsidRDefault="00CC326B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01.65pt;margin-top:49.2pt;width:24pt;height:0;z-index:251666432" o:connectortype="straight">
            <v:stroke endarrow="block"/>
          </v:shape>
        </w:pict>
      </w:r>
      <w:r w:rsidR="00A94409">
        <w:rPr>
          <w:noProof/>
          <w:lang w:eastAsia="de-DE"/>
        </w:rPr>
        <w:pict>
          <v:shape id="_x0000_s1033" type="#_x0000_t32" style="position:absolute;margin-left:403.15pt;margin-top:23.7pt;width:24pt;height:0;z-index:251665408" o:connectortype="straight">
            <v:stroke endarrow="block"/>
          </v:shape>
        </w:pict>
      </w:r>
      <w:r w:rsidR="00A94409">
        <w:rPr>
          <w:noProof/>
          <w:lang w:eastAsia="de-DE"/>
        </w:rPr>
        <w:pict>
          <v:shape id="_x0000_s1031" type="#_x0000_t32" style="position:absolute;margin-left:110.65pt;margin-top:23.7pt;width:24pt;height:0;z-index:251663360" o:connectortype="straight">
            <v:stroke endarrow="block"/>
          </v:shape>
        </w:pict>
      </w:r>
      <w:r w:rsidR="00A94409">
        <w:rPr>
          <w:noProof/>
          <w:lang w:eastAsia="de-DE"/>
        </w:rPr>
        <w:pict>
          <v:shape id="_x0000_s1032" type="#_x0000_t32" style="position:absolute;margin-left:237.4pt;margin-top:23.7pt;width:24pt;height:0;z-index:251664384" o:connectortype="straight">
            <v:stroke endarrow="block"/>
          </v:shape>
        </w:pict>
      </w:r>
      <w:r w:rsidR="00A94409">
        <w:rPr>
          <w:noProof/>
          <w:lang w:eastAsia="de-DE"/>
        </w:rPr>
        <w:pict>
          <v:shape id="_x0000_s1030" type="#_x0000_t32" style="position:absolute;margin-left:403.15pt;margin-top:7.2pt;width:24pt;height:0;z-index:251662336" o:connectortype="straight">
            <v:stroke endarrow="block"/>
          </v:shape>
        </w:pict>
      </w:r>
      <w:r w:rsidR="00A94409">
        <w:rPr>
          <w:noProof/>
          <w:lang w:eastAsia="de-DE"/>
        </w:rPr>
        <w:pict>
          <v:shape id="_x0000_s1029" type="#_x0000_t32" style="position:absolute;margin-left:328.9pt;margin-top:7.2pt;width:24pt;height:0;z-index:251661312" o:connectortype="straight">
            <v:stroke endarrow="block"/>
          </v:shape>
        </w:pict>
      </w:r>
      <w:r w:rsidR="00A94409">
        <w:rPr>
          <w:noProof/>
          <w:lang w:eastAsia="de-DE"/>
        </w:rPr>
        <w:pict>
          <v:shape id="_x0000_s1028" type="#_x0000_t32" style="position:absolute;margin-left:213.4pt;margin-top:7.2pt;width:24pt;height:0;z-index:251660288" o:connectortype="straight">
            <v:stroke endarrow="block"/>
          </v:shape>
        </w:pict>
      </w:r>
      <w:r w:rsidR="00A94409">
        <w:rPr>
          <w:noProof/>
          <w:lang w:eastAsia="de-DE"/>
        </w:rPr>
        <w:pict>
          <v:shape id="_x0000_s1027" type="#_x0000_t32" style="position:absolute;margin-left:125.65pt;margin-top:7.2pt;width:24pt;height:0;z-index:251659264" o:connectortype="straight">
            <v:stroke endarrow="block"/>
          </v:shape>
        </w:pict>
      </w:r>
      <w:r w:rsidR="00EA1AAF">
        <w:rPr>
          <w:noProof/>
          <w:lang w:eastAsia="de-DE"/>
        </w:rPr>
        <w:pict>
          <v:shape id="_x0000_s1026" type="#_x0000_t32" style="position:absolute;margin-left:47.65pt;margin-top:7.2pt;width:24pt;height:0;z-index:251658240" o:connectortype="straight">
            <v:stroke endarrow="block"/>
          </v:shape>
        </w:pict>
      </w:r>
      <w:proofErr w:type="spellStart"/>
      <w:r w:rsidR="00EA1AAF">
        <w:t>Bitche</w:t>
      </w:r>
      <w:proofErr w:type="spellEnd"/>
      <w:r w:rsidR="00EA1AAF">
        <w:t xml:space="preserve">                     </w:t>
      </w:r>
      <w:proofErr w:type="spellStart"/>
      <w:r w:rsidR="00A94409">
        <w:t>Lemberg</w:t>
      </w:r>
      <w:proofErr w:type="spellEnd"/>
      <w:r w:rsidR="00A94409">
        <w:t xml:space="preserve"> </w:t>
      </w:r>
      <w:r w:rsidR="00A94409">
        <w:tab/>
        <w:t xml:space="preserve">     Götzenbruck</w:t>
      </w:r>
      <w:r w:rsidR="00A94409">
        <w:tab/>
      </w:r>
      <w:r w:rsidR="00A94409">
        <w:tab/>
        <w:t xml:space="preserve">La </w:t>
      </w:r>
      <w:proofErr w:type="spellStart"/>
      <w:r w:rsidR="00A94409">
        <w:t>Petite</w:t>
      </w:r>
      <w:proofErr w:type="spellEnd"/>
      <w:r w:rsidR="00A94409">
        <w:t xml:space="preserve"> Pierre </w:t>
      </w:r>
      <w:r w:rsidR="00A94409">
        <w:tab/>
      </w:r>
      <w:r w:rsidR="00A94409">
        <w:tab/>
      </w:r>
      <w:proofErr w:type="spellStart"/>
      <w:r w:rsidR="00A94409">
        <w:t>Phalbourg</w:t>
      </w:r>
      <w:proofErr w:type="spellEnd"/>
      <w:r w:rsidR="00A94409">
        <w:tab/>
        <w:t xml:space="preserve">   Dann D38 </w:t>
      </w:r>
      <w:proofErr w:type="spellStart"/>
      <w:r w:rsidR="00A94409">
        <w:t>Lutzelbourg</w:t>
      </w:r>
      <w:proofErr w:type="spellEnd"/>
      <w:r w:rsidR="00A94409">
        <w:tab/>
      </w:r>
      <w:r w:rsidR="00A94409">
        <w:tab/>
        <w:t xml:space="preserve">D98 </w:t>
      </w:r>
      <w:proofErr w:type="spellStart"/>
      <w:r w:rsidR="00A94409">
        <w:t>Haselbourg</w:t>
      </w:r>
      <w:proofErr w:type="spellEnd"/>
      <w:r w:rsidR="00A94409">
        <w:tab/>
      </w:r>
      <w:r w:rsidR="00A94409">
        <w:tab/>
      </w:r>
      <w:proofErr w:type="spellStart"/>
      <w:r w:rsidR="00A94409">
        <w:t>Wangenbourg</w:t>
      </w:r>
      <w:proofErr w:type="spellEnd"/>
      <w:r w:rsidR="00A94409">
        <w:t xml:space="preserve"> </w:t>
      </w:r>
      <w:proofErr w:type="spellStart"/>
      <w:r w:rsidR="00A94409">
        <w:t>Engenthal</w:t>
      </w:r>
      <w:proofErr w:type="spellEnd"/>
    </w:p>
    <w:p w:rsidR="00A94409" w:rsidRDefault="00CC326B">
      <w:r>
        <w:rPr>
          <w:noProof/>
          <w:lang w:eastAsia="de-DE"/>
        </w:rPr>
        <w:pict>
          <v:shape id="_x0000_s1037" type="#_x0000_t32" style="position:absolute;margin-left:382.9pt;margin-top:8.3pt;width:24pt;height:0;z-index:251669504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36" type="#_x0000_t32" style="position:absolute;margin-left:280.9pt;margin-top:8.3pt;width:24pt;height:0;z-index:251668480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35" type="#_x0000_t32" style="position:absolute;margin-left:202.9pt;margin-top:8.3pt;width:24pt;height:0;z-index:251667456" o:connectortype="straight">
            <v:stroke endarrow="block"/>
          </v:shape>
        </w:pict>
      </w:r>
      <w:r>
        <w:t>Ober/</w:t>
      </w:r>
      <w:proofErr w:type="spellStart"/>
      <w:r>
        <w:t>Niederhaslach</w:t>
      </w:r>
      <w:proofErr w:type="spellEnd"/>
      <w:r>
        <w:tab/>
      </w:r>
      <w:r>
        <w:tab/>
      </w:r>
      <w:proofErr w:type="spellStart"/>
      <w:r>
        <w:t>Lutzelhouse</w:t>
      </w:r>
      <w:proofErr w:type="spellEnd"/>
      <w:r>
        <w:tab/>
        <w:t xml:space="preserve">       Schirmeck</w:t>
      </w:r>
      <w:r>
        <w:tab/>
      </w:r>
      <w:r>
        <w:tab/>
      </w:r>
      <w:proofErr w:type="spellStart"/>
      <w:r>
        <w:t>BourgBruche</w:t>
      </w:r>
      <w:proofErr w:type="spellEnd"/>
      <w:r w:rsidR="00E40BD9">
        <w:tab/>
      </w:r>
      <w:r w:rsidR="00E40BD9">
        <w:tab/>
        <w:t>Saales</w:t>
      </w:r>
    </w:p>
    <w:p w:rsidR="00A94409" w:rsidRDefault="00E40BD9">
      <w:r>
        <w:rPr>
          <w:noProof/>
          <w:lang w:eastAsia="de-DE"/>
        </w:rPr>
        <w:pict>
          <v:shape id="_x0000_s1040" type="#_x0000_t32" style="position:absolute;margin-left:434.65pt;margin-top:8.4pt;width:24pt;height:0;z-index:251672576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38" type="#_x0000_t32" style="position:absolute;margin-left:226.9pt;margin-top:8.4pt;width:24pt;height:0;z-index:251670528" o:connectortype="straight">
            <v:stroke endarrow="block"/>
          </v:shape>
        </w:pict>
      </w:r>
      <w:r>
        <w:t xml:space="preserve">Le </w:t>
      </w:r>
      <w:proofErr w:type="spellStart"/>
      <w:r>
        <w:t>Beulay</w:t>
      </w:r>
      <w:proofErr w:type="spellEnd"/>
      <w:r>
        <w:t xml:space="preserve">. Dann auf die N159 </w:t>
      </w:r>
      <w:proofErr w:type="spellStart"/>
      <w:r>
        <w:t>bisSt.Marie</w:t>
      </w:r>
      <w:proofErr w:type="spellEnd"/>
      <w:r>
        <w:t xml:space="preserve"> au Mine</w:t>
      </w:r>
      <w:r>
        <w:tab/>
        <w:t xml:space="preserve">  Auf die D48 Le </w:t>
      </w:r>
      <w:proofErr w:type="spellStart"/>
      <w:r>
        <w:t>Bonhomme</w:t>
      </w:r>
      <w:proofErr w:type="spellEnd"/>
      <w:r>
        <w:t xml:space="preserve">/ Le </w:t>
      </w:r>
      <w:proofErr w:type="spellStart"/>
      <w:r>
        <w:t>Hohneck</w:t>
      </w:r>
      <w:proofErr w:type="spellEnd"/>
    </w:p>
    <w:p w:rsidR="00BF1DE9" w:rsidRDefault="00A832E9">
      <w:r>
        <w:rPr>
          <w:noProof/>
          <w:lang w:eastAsia="de-DE"/>
        </w:rPr>
        <w:pict>
          <v:shape id="_x0000_s1047" type="#_x0000_t32" style="position:absolute;margin-left:226.9pt;margin-top:57.25pt;width:24pt;height:.05pt;z-index:251679744" o:connectortype="straight">
            <v:stroke endarrow="block"/>
          </v:shape>
        </w:pict>
      </w:r>
      <w:r>
        <w:rPr>
          <w:noProof/>
          <w:lang w:eastAsia="de-DE"/>
        </w:rPr>
        <w:pict>
          <v:shape id="_x0000_s1046" type="#_x0000_t32" style="position:absolute;margin-left:62.65pt;margin-top:57.2pt;width:24pt;height:.05pt;z-index:251678720" o:connectortype="straight">
            <v:stroke endarrow="block"/>
          </v:shape>
        </w:pict>
      </w:r>
      <w:r w:rsidR="00BF1DE9">
        <w:rPr>
          <w:noProof/>
          <w:lang w:eastAsia="de-DE"/>
        </w:rPr>
        <w:pict>
          <v:shape id="_x0000_s1045" type="#_x0000_t32" style="position:absolute;margin-left:422.65pt;margin-top:34.15pt;width:24pt;height:.05pt;z-index:251677696" o:connectortype="straight">
            <v:stroke endarrow="block"/>
          </v:shape>
        </w:pict>
      </w:r>
      <w:r w:rsidR="00BF1DE9">
        <w:rPr>
          <w:noProof/>
          <w:lang w:eastAsia="de-DE"/>
        </w:rPr>
        <w:pict>
          <v:shape id="_x0000_s1044" type="#_x0000_t32" style="position:absolute;margin-left:189.4pt;margin-top:34.1pt;width:24pt;height:.05pt;z-index:251676672" o:connectortype="straight">
            <v:stroke endarrow="block"/>
          </v:shape>
        </w:pict>
      </w:r>
      <w:r w:rsidR="00BF1DE9">
        <w:rPr>
          <w:noProof/>
          <w:lang w:eastAsia="de-DE"/>
        </w:rPr>
        <w:pict>
          <v:shape id="_x0000_s1043" type="#_x0000_t32" style="position:absolute;margin-left:42.4pt;margin-top:34.05pt;width:24pt;height:.05pt;z-index:251675648" o:connectortype="straight">
            <v:stroke endarrow="block"/>
          </v:shape>
        </w:pict>
      </w:r>
      <w:r w:rsidR="00E40BD9">
        <w:rPr>
          <w:noProof/>
          <w:lang w:eastAsia="de-DE"/>
        </w:rPr>
        <w:pict>
          <v:shape id="_x0000_s1042" type="#_x0000_t32" style="position:absolute;margin-left:434.65pt;margin-top:5.55pt;width:24pt;height:.05pt;z-index:251674624" o:connectortype="straight">
            <v:stroke endarrow="block"/>
          </v:shape>
        </w:pict>
      </w:r>
      <w:r w:rsidR="00E40BD9">
        <w:rPr>
          <w:noProof/>
          <w:lang w:eastAsia="de-DE"/>
        </w:rPr>
        <w:pict>
          <v:shape id="_x0000_s1039" type="#_x0000_t32" style="position:absolute;margin-left:310.15pt;margin-top:5.45pt;width:24pt;height:.05pt;z-index:251671552" o:connectortype="straight">
            <v:stroke endarrow="block"/>
          </v:shape>
        </w:pict>
      </w:r>
      <w:r w:rsidR="00E40BD9">
        <w:rPr>
          <w:noProof/>
          <w:lang w:eastAsia="de-DE"/>
        </w:rPr>
        <w:pict>
          <v:shape id="_x0000_s1041" type="#_x0000_t32" style="position:absolute;margin-left:101.65pt;margin-top:5.45pt;width:24pt;height:0;z-index:251673600" o:connectortype="straight">
            <v:stroke endarrow="block"/>
          </v:shape>
        </w:pict>
      </w:r>
      <w:r w:rsidR="00E40BD9">
        <w:t xml:space="preserve">D34 Nach La </w:t>
      </w:r>
      <w:proofErr w:type="spellStart"/>
      <w:r w:rsidR="00E40BD9">
        <w:t>Bresse</w:t>
      </w:r>
      <w:proofErr w:type="spellEnd"/>
      <w:r w:rsidR="00E40BD9">
        <w:tab/>
      </w:r>
      <w:r w:rsidR="00E40BD9">
        <w:tab/>
        <w:t xml:space="preserve">D486 nach Le </w:t>
      </w:r>
      <w:proofErr w:type="spellStart"/>
      <w:r w:rsidR="00E40BD9">
        <w:t>Thilot</w:t>
      </w:r>
      <w:proofErr w:type="spellEnd"/>
      <w:r w:rsidR="00E40BD9">
        <w:t>/</w:t>
      </w:r>
      <w:proofErr w:type="spellStart"/>
      <w:r w:rsidR="00E40BD9">
        <w:t>Dervance</w:t>
      </w:r>
      <w:proofErr w:type="spellEnd"/>
      <w:r w:rsidR="00E40BD9">
        <w:t>/Lure</w:t>
      </w:r>
      <w:r w:rsidR="00E40BD9">
        <w:tab/>
      </w:r>
      <w:r w:rsidR="00E40BD9">
        <w:tab/>
        <w:t xml:space="preserve">D486 </w:t>
      </w:r>
      <w:r w:rsidR="00BF1DE9">
        <w:t>/D4</w:t>
      </w:r>
      <w:r w:rsidR="00E40BD9">
        <w:t>Moimay</w:t>
      </w:r>
    </w:p>
    <w:p w:rsidR="00E40BD9" w:rsidRDefault="00BF1DE9">
      <w:proofErr w:type="spellStart"/>
      <w:r>
        <w:t>Esprels</w:t>
      </w:r>
      <w:proofErr w:type="spellEnd"/>
      <w:r w:rsidR="00E40BD9">
        <w:tab/>
      </w:r>
      <w:r>
        <w:tab/>
        <w:t>D50 nach Baumes le Dame</w:t>
      </w:r>
      <w:r>
        <w:tab/>
        <w:t xml:space="preserve">weiter D50 , dann auf die N57 nach </w:t>
      </w:r>
      <w:proofErr w:type="spellStart"/>
      <w:r>
        <w:t>Pontarlier</w:t>
      </w:r>
      <w:proofErr w:type="spellEnd"/>
    </w:p>
    <w:p w:rsidR="00BF1DE9" w:rsidRDefault="00BF1DE9">
      <w:proofErr w:type="spellStart"/>
      <w:r>
        <w:t>Malbu</w:t>
      </w:r>
      <w:r w:rsidR="00A832E9">
        <w:t>iss</w:t>
      </w:r>
      <w:r>
        <w:t>on</w:t>
      </w:r>
      <w:proofErr w:type="spellEnd"/>
      <w:r w:rsidR="00A832E9">
        <w:tab/>
      </w:r>
      <w:r w:rsidR="00A832E9">
        <w:tab/>
        <w:t xml:space="preserve">D437 bis </w:t>
      </w:r>
      <w:proofErr w:type="spellStart"/>
      <w:r w:rsidR="00A832E9">
        <w:t>Chaux-Neuves</w:t>
      </w:r>
      <w:proofErr w:type="spellEnd"/>
      <w:r w:rsidR="00A832E9">
        <w:tab/>
      </w:r>
      <w:r w:rsidR="00A832E9">
        <w:tab/>
      </w:r>
      <w:r w:rsidR="00A832E9">
        <w:tab/>
        <w:t>D46 Morez/Gex/Divonne</w:t>
      </w:r>
    </w:p>
    <w:p w:rsidR="00E40BD9" w:rsidRDefault="00E40BD9"/>
    <w:sectPr w:rsidR="00E40BD9" w:rsidSect="008408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AAF"/>
    <w:rsid w:val="000B5AE7"/>
    <w:rsid w:val="002C0B27"/>
    <w:rsid w:val="008408E9"/>
    <w:rsid w:val="00A832E9"/>
    <w:rsid w:val="00A94409"/>
    <w:rsid w:val="00BF1DE9"/>
    <w:rsid w:val="00CC326B"/>
    <w:rsid w:val="00E40BD9"/>
    <w:rsid w:val="00E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08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2017-05-18T16:11:00Z</dcterms:created>
  <dcterms:modified xsi:type="dcterms:W3CDTF">2017-05-18T16:55:00Z</dcterms:modified>
</cp:coreProperties>
</file>